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E87" w:rsidRPr="007A7443" w:rsidRDefault="00186E87" w:rsidP="00186E87">
      <w:pPr>
        <w:jc w:val="right"/>
        <w:rPr>
          <w:sz w:val="28"/>
          <w:szCs w:val="28"/>
        </w:rPr>
      </w:pPr>
    </w:p>
    <w:tbl>
      <w:tblPr>
        <w:tblW w:w="9725" w:type="dxa"/>
        <w:tblLayout w:type="fixed"/>
        <w:tblLook w:val="0000" w:firstRow="0" w:lastRow="0" w:firstColumn="0" w:lastColumn="0" w:noHBand="0" w:noVBand="0"/>
      </w:tblPr>
      <w:tblGrid>
        <w:gridCol w:w="3978"/>
        <w:gridCol w:w="1080"/>
        <w:gridCol w:w="773"/>
        <w:gridCol w:w="3894"/>
      </w:tblGrid>
      <w:tr w:rsidR="00186E87" w:rsidRPr="007A7443" w:rsidTr="00FE4142">
        <w:trPr>
          <w:trHeight w:val="1271"/>
        </w:trPr>
        <w:tc>
          <w:tcPr>
            <w:tcW w:w="3978" w:type="dxa"/>
          </w:tcPr>
          <w:p w:rsidR="00FE4142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«Кöрткерöс» </w:t>
            </w:r>
          </w:p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муниципальнöй районса Сöвет</w:t>
            </w:r>
          </w:p>
        </w:tc>
        <w:tc>
          <w:tcPr>
            <w:tcW w:w="1853" w:type="dxa"/>
            <w:gridSpan w:val="2"/>
          </w:tcPr>
          <w:p w:rsidR="00186E87" w:rsidRPr="007A7443" w:rsidRDefault="00186E87" w:rsidP="00FA23E9">
            <w:pPr>
              <w:jc w:val="center"/>
              <w:rPr>
                <w:sz w:val="28"/>
                <w:szCs w:val="28"/>
              </w:rPr>
            </w:pPr>
            <w:r w:rsidRPr="00B66F10">
              <w:rPr>
                <w:b/>
                <w:noProof/>
                <w:sz w:val="28"/>
                <w:szCs w:val="28"/>
              </w:rPr>
              <w:drawing>
                <wp:inline distT="0" distB="0" distL="0" distR="0" wp14:anchorId="293E7DA6" wp14:editId="5D67131C">
                  <wp:extent cx="666750" cy="685800"/>
                  <wp:effectExtent l="0" t="0" r="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86E87" w:rsidRPr="007A7443" w:rsidRDefault="00186E87" w:rsidP="00FA23E9">
            <w:pPr>
              <w:rPr>
                <w:sz w:val="28"/>
                <w:szCs w:val="28"/>
              </w:rPr>
            </w:pPr>
          </w:p>
        </w:tc>
        <w:tc>
          <w:tcPr>
            <w:tcW w:w="3894" w:type="dxa"/>
          </w:tcPr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Совет </w:t>
            </w:r>
          </w:p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муниципального района</w:t>
            </w:r>
          </w:p>
          <w:p w:rsidR="00186E87" w:rsidRPr="007A7443" w:rsidRDefault="00186E87" w:rsidP="00FA23E9">
            <w:pPr>
              <w:jc w:val="center"/>
              <w:rPr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>«Корткеросский»</w:t>
            </w:r>
          </w:p>
        </w:tc>
      </w:tr>
      <w:tr w:rsidR="00186E87" w:rsidRPr="007A7443" w:rsidTr="00FE4142">
        <w:trPr>
          <w:cantSplit/>
          <w:trHeight w:val="688"/>
        </w:trPr>
        <w:tc>
          <w:tcPr>
            <w:tcW w:w="9725" w:type="dxa"/>
            <w:gridSpan w:val="4"/>
          </w:tcPr>
          <w:p w:rsidR="00186E87" w:rsidRPr="007A7443" w:rsidRDefault="00186E87" w:rsidP="00FA23E9">
            <w:pPr>
              <w:pStyle w:val="1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КЫВКÖРТÖД                  </w:t>
            </w:r>
          </w:p>
          <w:p w:rsidR="00186E87" w:rsidRPr="007A7443" w:rsidRDefault="00186E87" w:rsidP="00FA23E9">
            <w:pPr>
              <w:rPr>
                <w:sz w:val="28"/>
                <w:szCs w:val="28"/>
              </w:rPr>
            </w:pPr>
          </w:p>
        </w:tc>
      </w:tr>
      <w:tr w:rsidR="00186E87" w:rsidRPr="007A7443" w:rsidTr="00FE4142">
        <w:trPr>
          <w:cantSplit/>
          <w:trHeight w:val="688"/>
        </w:trPr>
        <w:tc>
          <w:tcPr>
            <w:tcW w:w="9725" w:type="dxa"/>
            <w:gridSpan w:val="4"/>
          </w:tcPr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РЕШЕНИЕ </w:t>
            </w:r>
          </w:p>
        </w:tc>
      </w:tr>
      <w:tr w:rsidR="00186E87" w:rsidRPr="007A7443" w:rsidTr="00FE4142">
        <w:trPr>
          <w:cantSplit/>
          <w:trHeight w:val="374"/>
        </w:trPr>
        <w:tc>
          <w:tcPr>
            <w:tcW w:w="5058" w:type="dxa"/>
            <w:gridSpan w:val="2"/>
          </w:tcPr>
          <w:p w:rsidR="00186E87" w:rsidRPr="007A7443" w:rsidRDefault="00DC310E" w:rsidP="00710597">
            <w:pPr>
              <w:pStyle w:val="2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о</w:t>
            </w:r>
            <w:r w:rsidR="00FE4142">
              <w:rPr>
                <w:b/>
                <w:szCs w:val="28"/>
              </w:rPr>
              <w:t xml:space="preserve">т </w:t>
            </w:r>
            <w:r w:rsidR="007E0349">
              <w:rPr>
                <w:b/>
                <w:szCs w:val="28"/>
              </w:rPr>
              <w:t>……</w:t>
            </w:r>
            <w:r w:rsidR="007E0349" w:rsidRPr="007E0349">
              <w:rPr>
                <w:b/>
                <w:szCs w:val="28"/>
              </w:rPr>
              <w:t>..</w:t>
            </w:r>
            <w:r w:rsidR="00CC147F">
              <w:rPr>
                <w:b/>
                <w:szCs w:val="28"/>
                <w:lang w:val="en-US"/>
              </w:rPr>
              <w:t>202</w:t>
            </w:r>
            <w:r w:rsidR="00710597">
              <w:rPr>
                <w:b/>
                <w:szCs w:val="28"/>
              </w:rPr>
              <w:t>6</w:t>
            </w:r>
            <w:r w:rsidR="007E0349">
              <w:rPr>
                <w:b/>
                <w:szCs w:val="28"/>
                <w:lang w:val="en-US"/>
              </w:rPr>
              <w:t xml:space="preserve"> </w:t>
            </w:r>
            <w:r w:rsidR="00FE4142">
              <w:rPr>
                <w:b/>
                <w:szCs w:val="28"/>
              </w:rPr>
              <w:t>г.</w:t>
            </w:r>
            <w:r w:rsidR="00186E87" w:rsidRPr="007A7443">
              <w:rPr>
                <w:b/>
                <w:szCs w:val="28"/>
              </w:rPr>
              <w:t xml:space="preserve"> </w:t>
            </w:r>
          </w:p>
        </w:tc>
        <w:tc>
          <w:tcPr>
            <w:tcW w:w="4666" w:type="dxa"/>
            <w:gridSpan w:val="2"/>
          </w:tcPr>
          <w:p w:rsidR="00186E87" w:rsidRPr="007E0349" w:rsidRDefault="00186E87" w:rsidP="00CC147F">
            <w:pPr>
              <w:jc w:val="right"/>
              <w:rPr>
                <w:b/>
                <w:sz w:val="28"/>
                <w:szCs w:val="28"/>
              </w:rPr>
            </w:pPr>
            <w:r w:rsidRPr="007A7443">
              <w:rPr>
                <w:b/>
                <w:sz w:val="28"/>
                <w:szCs w:val="28"/>
              </w:rPr>
              <w:t xml:space="preserve">№ </w:t>
            </w:r>
            <w:r w:rsidR="007E0349">
              <w:rPr>
                <w:b/>
                <w:sz w:val="28"/>
                <w:szCs w:val="28"/>
              </w:rPr>
              <w:t>ПРОЕКТ</w:t>
            </w:r>
          </w:p>
        </w:tc>
      </w:tr>
      <w:tr w:rsidR="00186E87" w:rsidRPr="007A7443" w:rsidTr="00FE4142">
        <w:trPr>
          <w:cantSplit/>
          <w:trHeight w:val="374"/>
        </w:trPr>
        <w:tc>
          <w:tcPr>
            <w:tcW w:w="5058" w:type="dxa"/>
            <w:gridSpan w:val="2"/>
          </w:tcPr>
          <w:p w:rsidR="00186E87" w:rsidRPr="007A7443" w:rsidRDefault="00186E87" w:rsidP="00FA23E9">
            <w:pPr>
              <w:pStyle w:val="2"/>
              <w:rPr>
                <w:b/>
                <w:szCs w:val="28"/>
              </w:rPr>
            </w:pPr>
          </w:p>
        </w:tc>
        <w:tc>
          <w:tcPr>
            <w:tcW w:w="4666" w:type="dxa"/>
            <w:gridSpan w:val="2"/>
          </w:tcPr>
          <w:p w:rsidR="00186E87" w:rsidRPr="007A7443" w:rsidRDefault="00186E87" w:rsidP="00FA23E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86E87" w:rsidRPr="007A7443" w:rsidTr="00FE4142">
        <w:trPr>
          <w:cantSplit/>
          <w:trHeight w:val="395"/>
        </w:trPr>
        <w:tc>
          <w:tcPr>
            <w:tcW w:w="9725" w:type="dxa"/>
            <w:gridSpan w:val="4"/>
          </w:tcPr>
          <w:p w:rsidR="008E12B9" w:rsidRDefault="00186E87" w:rsidP="00FA23E9">
            <w:pPr>
              <w:jc w:val="center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 xml:space="preserve">Республика Коми, </w:t>
            </w:r>
          </w:p>
          <w:p w:rsidR="00186E87" w:rsidRPr="007A7443" w:rsidRDefault="00186E87" w:rsidP="00FA23E9">
            <w:pPr>
              <w:jc w:val="center"/>
              <w:rPr>
                <w:sz w:val="28"/>
                <w:szCs w:val="28"/>
              </w:rPr>
            </w:pPr>
            <w:r w:rsidRPr="007A7443">
              <w:rPr>
                <w:sz w:val="28"/>
                <w:szCs w:val="28"/>
              </w:rPr>
              <w:t>Ко</w:t>
            </w:r>
            <w:r w:rsidR="008E12B9">
              <w:rPr>
                <w:sz w:val="28"/>
                <w:szCs w:val="28"/>
              </w:rPr>
              <w:t>рткеросский район, с.Корткерос</w:t>
            </w:r>
          </w:p>
        </w:tc>
      </w:tr>
    </w:tbl>
    <w:p w:rsidR="00186E87" w:rsidRPr="007A7443" w:rsidRDefault="00186E87" w:rsidP="00186E87">
      <w:pPr>
        <w:rPr>
          <w:sz w:val="28"/>
          <w:szCs w:val="28"/>
        </w:rPr>
      </w:pPr>
    </w:p>
    <w:p w:rsidR="00653342" w:rsidRDefault="00653342" w:rsidP="00367B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67B64" w:rsidRPr="00410056" w:rsidRDefault="00022D5B" w:rsidP="00367B6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B31601">
        <w:rPr>
          <w:rFonts w:ascii="Times New Roman" w:hAnsi="Times New Roman" w:cs="Times New Roman"/>
          <w:sz w:val="28"/>
          <w:szCs w:val="28"/>
        </w:rPr>
        <w:t>внесении изменений в Решение Совета муниципального района «Корткеросский» от 22.12.2021г «</w:t>
      </w:r>
      <w:r w:rsidR="00B31601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B31601">
        <w:rPr>
          <w:rFonts w:ascii="Times New Roman" w:hAnsi="Times New Roman" w:cs="Times New Roman"/>
          <w:sz w:val="28"/>
          <w:szCs w:val="28"/>
        </w:rPr>
        <w:t xml:space="preserve">-11/4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B31601">
        <w:rPr>
          <w:rFonts w:ascii="Times New Roman" w:hAnsi="Times New Roman" w:cs="Times New Roman"/>
          <w:sz w:val="28"/>
          <w:szCs w:val="28"/>
        </w:rPr>
        <w:t>Об утверждении порядка проведения публичных слушаний</w:t>
      </w:r>
      <w:r w:rsidR="00E61B9A">
        <w:rPr>
          <w:rFonts w:ascii="Times New Roman" w:hAnsi="Times New Roman" w:cs="Times New Roman"/>
          <w:sz w:val="28"/>
          <w:szCs w:val="28"/>
        </w:rPr>
        <w:t xml:space="preserve"> (</w:t>
      </w:r>
      <w:r w:rsidR="00B31601">
        <w:rPr>
          <w:rFonts w:ascii="Times New Roman" w:hAnsi="Times New Roman" w:cs="Times New Roman"/>
          <w:sz w:val="28"/>
          <w:szCs w:val="28"/>
        </w:rPr>
        <w:t>общественных обсуждений)</w:t>
      </w:r>
      <w:r w:rsidR="00367B64" w:rsidRPr="00410056">
        <w:rPr>
          <w:rFonts w:ascii="Times New Roman" w:hAnsi="Times New Roman" w:cs="Times New Roman"/>
          <w:sz w:val="28"/>
          <w:szCs w:val="28"/>
        </w:rPr>
        <w:t xml:space="preserve"> </w:t>
      </w:r>
      <w:r w:rsidR="00B31601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 на территории муниципального района «Корткеросский»</w:t>
      </w:r>
    </w:p>
    <w:p w:rsidR="00367B64" w:rsidRPr="00410056" w:rsidRDefault="00367B64" w:rsidP="00367B6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937C7" w:rsidRDefault="00367B64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C7F10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134F9C">
        <w:rPr>
          <w:rFonts w:ascii="Times New Roman" w:hAnsi="Times New Roman" w:cs="Times New Roman"/>
          <w:sz w:val="28"/>
          <w:szCs w:val="28"/>
        </w:rPr>
        <w:t>Федеральн</w:t>
      </w:r>
      <w:r w:rsidR="00134F9C" w:rsidRPr="00134F9C">
        <w:rPr>
          <w:rFonts w:ascii="Times New Roman" w:hAnsi="Times New Roman" w:cs="Times New Roman"/>
          <w:sz w:val="28"/>
          <w:szCs w:val="28"/>
        </w:rPr>
        <w:t>ым</w:t>
      </w:r>
      <w:r w:rsidRPr="00134F9C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34F9C" w:rsidRPr="00134F9C">
        <w:rPr>
          <w:rFonts w:ascii="Times New Roman" w:hAnsi="Times New Roman" w:cs="Times New Roman"/>
          <w:sz w:val="28"/>
          <w:szCs w:val="28"/>
        </w:rPr>
        <w:t>ом</w:t>
      </w:r>
      <w:r w:rsidR="00E921A4">
        <w:rPr>
          <w:rFonts w:ascii="Times New Roman" w:hAnsi="Times New Roman" w:cs="Times New Roman"/>
          <w:sz w:val="28"/>
          <w:szCs w:val="28"/>
        </w:rPr>
        <w:t xml:space="preserve"> от 20</w:t>
      </w:r>
      <w:r w:rsidRPr="00134F9C">
        <w:rPr>
          <w:rFonts w:ascii="Times New Roman" w:hAnsi="Times New Roman" w:cs="Times New Roman"/>
          <w:sz w:val="28"/>
          <w:szCs w:val="28"/>
        </w:rPr>
        <w:t>.</w:t>
      </w:r>
      <w:r w:rsidR="00E921A4">
        <w:rPr>
          <w:rFonts w:ascii="Times New Roman" w:hAnsi="Times New Roman" w:cs="Times New Roman"/>
          <w:sz w:val="28"/>
          <w:szCs w:val="28"/>
        </w:rPr>
        <w:t>03</w:t>
      </w:r>
      <w:r w:rsidRPr="00134F9C">
        <w:rPr>
          <w:rFonts w:ascii="Times New Roman" w:hAnsi="Times New Roman" w:cs="Times New Roman"/>
          <w:sz w:val="28"/>
          <w:szCs w:val="28"/>
        </w:rPr>
        <w:t>.20</w:t>
      </w:r>
      <w:r w:rsidR="00E921A4">
        <w:rPr>
          <w:rFonts w:ascii="Times New Roman" w:hAnsi="Times New Roman" w:cs="Times New Roman"/>
          <w:sz w:val="28"/>
          <w:szCs w:val="28"/>
        </w:rPr>
        <w:t>25</w:t>
      </w:r>
      <w:bookmarkStart w:id="0" w:name="_GoBack"/>
      <w:bookmarkEnd w:id="0"/>
      <w:r w:rsidRPr="00134F9C">
        <w:rPr>
          <w:rFonts w:ascii="Times New Roman" w:hAnsi="Times New Roman" w:cs="Times New Roman"/>
          <w:sz w:val="28"/>
          <w:szCs w:val="28"/>
        </w:rPr>
        <w:t xml:space="preserve"> N </w:t>
      </w:r>
      <w:r w:rsidR="00D07090">
        <w:rPr>
          <w:rFonts w:ascii="Times New Roman" w:hAnsi="Times New Roman" w:cs="Times New Roman"/>
          <w:sz w:val="28"/>
          <w:szCs w:val="28"/>
        </w:rPr>
        <w:t>33</w:t>
      </w:r>
      <w:r w:rsidRPr="00134F9C">
        <w:rPr>
          <w:rFonts w:ascii="Times New Roman" w:hAnsi="Times New Roman" w:cs="Times New Roman"/>
          <w:sz w:val="28"/>
          <w:szCs w:val="28"/>
        </w:rPr>
        <w:t>-ФЗ</w:t>
      </w:r>
      <w:r w:rsidRPr="00BC7F10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</w:t>
      </w:r>
      <w:r w:rsidR="00D07090">
        <w:rPr>
          <w:rFonts w:ascii="Times New Roman" w:hAnsi="Times New Roman" w:cs="Times New Roman"/>
          <w:sz w:val="28"/>
          <w:szCs w:val="28"/>
        </w:rPr>
        <w:t>единой системе публичной власти»</w:t>
      </w:r>
      <w:r w:rsidR="00022D5B">
        <w:rPr>
          <w:rFonts w:ascii="Times New Roman" w:hAnsi="Times New Roman" w:cs="Times New Roman"/>
          <w:sz w:val="28"/>
          <w:szCs w:val="28"/>
        </w:rPr>
        <w:t xml:space="preserve">, </w:t>
      </w:r>
      <w:r w:rsidR="00710597">
        <w:rPr>
          <w:rFonts w:ascii="Times New Roman" w:hAnsi="Times New Roman" w:cs="Times New Roman"/>
          <w:sz w:val="28"/>
          <w:szCs w:val="28"/>
        </w:rPr>
        <w:t>част</w:t>
      </w:r>
      <w:r w:rsidR="00134F9C">
        <w:rPr>
          <w:rFonts w:ascii="Times New Roman" w:hAnsi="Times New Roman" w:cs="Times New Roman"/>
          <w:sz w:val="28"/>
          <w:szCs w:val="28"/>
        </w:rPr>
        <w:t>ью</w:t>
      </w:r>
      <w:r w:rsidR="00710597">
        <w:rPr>
          <w:rFonts w:ascii="Times New Roman" w:hAnsi="Times New Roman" w:cs="Times New Roman"/>
          <w:sz w:val="28"/>
          <w:szCs w:val="28"/>
        </w:rPr>
        <w:t xml:space="preserve"> 8 статьи 28</w:t>
      </w:r>
      <w:r w:rsidR="00AB09A7">
        <w:rPr>
          <w:rFonts w:ascii="Times New Roman" w:hAnsi="Times New Roman" w:cs="Times New Roman"/>
          <w:sz w:val="28"/>
          <w:szCs w:val="28"/>
        </w:rPr>
        <w:t>, част</w:t>
      </w:r>
      <w:r w:rsidR="00134F9C">
        <w:rPr>
          <w:rFonts w:ascii="Times New Roman" w:hAnsi="Times New Roman" w:cs="Times New Roman"/>
          <w:sz w:val="28"/>
          <w:szCs w:val="28"/>
        </w:rPr>
        <w:t>ью</w:t>
      </w:r>
      <w:r w:rsidR="00AB09A7">
        <w:rPr>
          <w:rFonts w:ascii="Times New Roman" w:hAnsi="Times New Roman" w:cs="Times New Roman"/>
          <w:sz w:val="28"/>
          <w:szCs w:val="28"/>
        </w:rPr>
        <w:t xml:space="preserve"> 13 статьи 31, част</w:t>
      </w:r>
      <w:r w:rsidR="00134F9C">
        <w:rPr>
          <w:rFonts w:ascii="Times New Roman" w:hAnsi="Times New Roman" w:cs="Times New Roman"/>
          <w:sz w:val="28"/>
          <w:szCs w:val="28"/>
        </w:rPr>
        <w:t>ью</w:t>
      </w:r>
      <w:r w:rsidR="00AB09A7">
        <w:rPr>
          <w:rFonts w:ascii="Times New Roman" w:hAnsi="Times New Roman" w:cs="Times New Roman"/>
          <w:sz w:val="28"/>
          <w:szCs w:val="28"/>
        </w:rPr>
        <w:t xml:space="preserve"> 7 статьи 39, част</w:t>
      </w:r>
      <w:r w:rsidR="00134F9C">
        <w:rPr>
          <w:rFonts w:ascii="Times New Roman" w:hAnsi="Times New Roman" w:cs="Times New Roman"/>
          <w:sz w:val="28"/>
          <w:szCs w:val="28"/>
        </w:rPr>
        <w:t>ью</w:t>
      </w:r>
      <w:r w:rsidR="00AB09A7">
        <w:rPr>
          <w:rFonts w:ascii="Times New Roman" w:hAnsi="Times New Roman" w:cs="Times New Roman"/>
          <w:sz w:val="28"/>
          <w:szCs w:val="28"/>
        </w:rPr>
        <w:t xml:space="preserve"> 4 статьи 40, част</w:t>
      </w:r>
      <w:r w:rsidR="00134F9C">
        <w:rPr>
          <w:rFonts w:ascii="Times New Roman" w:hAnsi="Times New Roman" w:cs="Times New Roman"/>
          <w:sz w:val="28"/>
          <w:szCs w:val="28"/>
        </w:rPr>
        <w:t>ью</w:t>
      </w:r>
      <w:r w:rsidR="00AB09A7">
        <w:rPr>
          <w:rFonts w:ascii="Times New Roman" w:hAnsi="Times New Roman" w:cs="Times New Roman"/>
          <w:sz w:val="28"/>
          <w:szCs w:val="28"/>
        </w:rPr>
        <w:t xml:space="preserve"> 11 статьи 46 </w:t>
      </w:r>
      <w:r w:rsidR="00710597">
        <w:rPr>
          <w:rFonts w:ascii="Times New Roman" w:hAnsi="Times New Roman" w:cs="Times New Roman"/>
          <w:sz w:val="28"/>
          <w:szCs w:val="28"/>
        </w:rPr>
        <w:t>Градостроительного кодекса Российской Федерации</w:t>
      </w:r>
      <w:r w:rsidRPr="00BC7F10">
        <w:rPr>
          <w:rFonts w:ascii="Times New Roman" w:hAnsi="Times New Roman" w:cs="Times New Roman"/>
          <w:sz w:val="28"/>
          <w:szCs w:val="28"/>
        </w:rPr>
        <w:t xml:space="preserve">, </w:t>
      </w:r>
      <w:r w:rsidR="00022D5B">
        <w:rPr>
          <w:rFonts w:ascii="Times New Roman" w:hAnsi="Times New Roman" w:cs="Times New Roman"/>
          <w:sz w:val="28"/>
          <w:szCs w:val="28"/>
        </w:rPr>
        <w:t>У</w:t>
      </w:r>
      <w:r w:rsidR="00BC7F10" w:rsidRPr="00BC7F10">
        <w:rPr>
          <w:rFonts w:ascii="Times New Roman" w:hAnsi="Times New Roman" w:cs="Times New Roman"/>
          <w:sz w:val="28"/>
          <w:szCs w:val="28"/>
        </w:rPr>
        <w:t>ста</w:t>
      </w:r>
      <w:r w:rsidR="00022D5B">
        <w:rPr>
          <w:rFonts w:ascii="Times New Roman" w:hAnsi="Times New Roman" w:cs="Times New Roman"/>
          <w:sz w:val="28"/>
          <w:szCs w:val="28"/>
        </w:rPr>
        <w:t>вом</w:t>
      </w:r>
      <w:r w:rsidR="00BC7F10" w:rsidRPr="00BC7F10">
        <w:rPr>
          <w:rFonts w:ascii="Times New Roman" w:hAnsi="Times New Roman" w:cs="Times New Roman"/>
          <w:sz w:val="28"/>
          <w:szCs w:val="28"/>
        </w:rPr>
        <w:t xml:space="preserve"> муниципального района «Корткеросский» С</w:t>
      </w:r>
      <w:r w:rsidRPr="00BC7F10">
        <w:rPr>
          <w:rFonts w:ascii="Times New Roman" w:hAnsi="Times New Roman" w:cs="Times New Roman"/>
          <w:sz w:val="28"/>
          <w:szCs w:val="28"/>
        </w:rPr>
        <w:t>овет муниципального района «Корткеросский» решил:</w:t>
      </w:r>
      <w:r w:rsidR="009B18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37C7" w:rsidRDefault="007937C7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937C7" w:rsidRDefault="0061151E" w:rsidP="007937C7">
      <w:pPr>
        <w:pStyle w:val="ConsPlusNormal"/>
        <w:numPr>
          <w:ilvl w:val="0"/>
          <w:numId w:val="33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B18BC">
        <w:rPr>
          <w:rFonts w:ascii="Times New Roman" w:hAnsi="Times New Roman" w:cs="Times New Roman"/>
          <w:sz w:val="28"/>
          <w:szCs w:val="28"/>
        </w:rPr>
        <w:t>Внести изменение в решение</w:t>
      </w:r>
      <w:r w:rsidR="00022D5B" w:rsidRPr="009B18BC">
        <w:rPr>
          <w:rFonts w:ascii="Times New Roman" w:hAnsi="Times New Roman" w:cs="Times New Roman"/>
          <w:sz w:val="28"/>
          <w:szCs w:val="28"/>
        </w:rPr>
        <w:t xml:space="preserve"> Совета муниципального района «Корткеросский» от 22.12.2021г №VII-11/4 «Об утверждении порядка проведения публичных слушаний (общественных обсуждений) по вопросам градостроительной деятельности на территории муниципального района «Корткеросский»» следующие изменения:</w:t>
      </w:r>
    </w:p>
    <w:p w:rsidR="007937C7" w:rsidRDefault="00981851" w:rsidP="007937C7">
      <w:pPr>
        <w:pStyle w:val="ConsPlusNormal"/>
        <w:numPr>
          <w:ilvl w:val="1"/>
          <w:numId w:val="3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18BC">
        <w:rPr>
          <w:rFonts w:ascii="Times New Roman" w:hAnsi="Times New Roman" w:cs="Times New Roman"/>
          <w:sz w:val="28"/>
          <w:szCs w:val="28"/>
        </w:rPr>
        <w:t xml:space="preserve"> </w:t>
      </w:r>
      <w:r w:rsidR="00D07090" w:rsidRPr="009B18BC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D07090" w:rsidRPr="009B18B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07090" w:rsidRPr="009B18BC">
        <w:rPr>
          <w:rFonts w:ascii="Times New Roman" w:hAnsi="Times New Roman" w:cs="Times New Roman"/>
          <w:sz w:val="28"/>
          <w:szCs w:val="28"/>
        </w:rPr>
        <w:t xml:space="preserve"> «Общие положения» изложить в следующей редакции: </w:t>
      </w:r>
    </w:p>
    <w:p w:rsidR="007937C7" w:rsidRP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b/>
          <w:sz w:val="28"/>
          <w:szCs w:val="28"/>
        </w:rPr>
        <w:t>«</w:t>
      </w:r>
      <w:r w:rsidRPr="007937C7">
        <w:rPr>
          <w:rFonts w:ascii="Times New Roman" w:hAnsi="Times New Roman" w:cs="Times New Roman"/>
          <w:sz w:val="28"/>
          <w:szCs w:val="28"/>
        </w:rPr>
        <w:t>1. Настоящее Положение разработано в соответствии с Градостроительным кодексом Российской Федерации, Федеральным законом от 20.03.2025 N 33-ФЗ «Об общих принципах организации местного самоуправления в единой системе публичной власти», Уставом муниципального округа "Корткеросский" Республики Коми, иными правовыми актами и устанавливает порядок назначения, организации и проведения публичных слушаний (общественных обсуждений) по проектам муниципальных правовых актов, разрабатываемых и принимаемых при осуществлении градостроительной деятельности на территории муниципального округа «Корткеросский».</w:t>
      </w:r>
      <w:r w:rsidR="009B18BC" w:rsidRPr="007937C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37C7" w:rsidRP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t>2.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публичные слушания по вопросам градостроительной деятельности в обязательном порядке проводятся:</w:t>
      </w:r>
    </w:p>
    <w:p w:rsidR="007937C7" w:rsidRP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lastRenderedPageBreak/>
        <w:t>1) по проектам генеральных планов;</w:t>
      </w:r>
    </w:p>
    <w:p w:rsidR="007937C7" w:rsidRP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t>2) проектам правил землепользования и застройки;</w:t>
      </w:r>
    </w:p>
    <w:p w:rsidR="007937C7" w:rsidRP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t>3) проектам планировки территории, проектам межевания территории;</w:t>
      </w:r>
    </w:p>
    <w:p w:rsidR="007937C7" w:rsidRPr="007937C7" w:rsidRDefault="007937C7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t xml:space="preserve"> </w:t>
      </w:r>
      <w:r w:rsidR="00D07090" w:rsidRPr="007937C7">
        <w:rPr>
          <w:rFonts w:ascii="Times New Roman" w:hAnsi="Times New Roman" w:cs="Times New Roman"/>
          <w:sz w:val="28"/>
          <w:szCs w:val="28"/>
        </w:rPr>
        <w:t>4) проектам, предусматривающим внесение изменений в один из указанных в пп. 1 - 3 утвержденных документов;</w:t>
      </w:r>
    </w:p>
    <w:p w:rsidR="007937C7" w:rsidRP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t>5) проектам решений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7937C7" w:rsidRP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t>6)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строительства.</w:t>
      </w:r>
    </w:p>
    <w:p w:rsidR="007937C7" w:rsidRP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t>4. Решение о назначении публичных слушаний должно быть принято главой муниципального образования в течение 10 дней с момента поступления инициативы проведения публичных слушаний.».</w:t>
      </w:r>
    </w:p>
    <w:p w:rsid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t xml:space="preserve">1.2. </w:t>
      </w:r>
      <w:r w:rsidR="00E0724A" w:rsidRPr="007937C7">
        <w:rPr>
          <w:rFonts w:ascii="Times New Roman" w:hAnsi="Times New Roman" w:cs="Times New Roman"/>
          <w:sz w:val="28"/>
          <w:szCs w:val="28"/>
        </w:rPr>
        <w:t>В</w:t>
      </w:r>
      <w:r w:rsidRPr="007937C7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E0724A" w:rsidRPr="007937C7">
        <w:rPr>
          <w:rFonts w:ascii="Times New Roman" w:hAnsi="Times New Roman" w:cs="Times New Roman"/>
          <w:sz w:val="28"/>
          <w:szCs w:val="28"/>
        </w:rPr>
        <w:t>е</w:t>
      </w:r>
      <w:r w:rsidRPr="007937C7">
        <w:rPr>
          <w:rFonts w:ascii="Times New Roman" w:hAnsi="Times New Roman" w:cs="Times New Roman"/>
          <w:sz w:val="28"/>
          <w:szCs w:val="28"/>
        </w:rPr>
        <w:t xml:space="preserve"> </w:t>
      </w:r>
      <w:r w:rsidRPr="007937C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7937C7">
        <w:rPr>
          <w:rFonts w:ascii="Times New Roman" w:hAnsi="Times New Roman" w:cs="Times New Roman"/>
          <w:sz w:val="28"/>
          <w:szCs w:val="28"/>
        </w:rPr>
        <w:t xml:space="preserve"> «Проведения публичных</w:t>
      </w:r>
      <w:r w:rsidRPr="00D07090">
        <w:rPr>
          <w:rFonts w:ascii="Times New Roman" w:hAnsi="Times New Roman" w:cs="Times New Roman"/>
          <w:sz w:val="28"/>
          <w:szCs w:val="28"/>
        </w:rPr>
        <w:t xml:space="preserve"> слушаний (общественных обсуждений)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90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»:</w:t>
      </w:r>
    </w:p>
    <w:p w:rsid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D07090">
        <w:rPr>
          <w:rFonts w:ascii="Times New Roman" w:hAnsi="Times New Roman" w:cs="Times New Roman"/>
          <w:sz w:val="28"/>
          <w:szCs w:val="28"/>
        </w:rPr>
        <w:t xml:space="preserve">часть 1 </w:t>
      </w:r>
      <w:r>
        <w:rPr>
          <w:rFonts w:ascii="Times New Roman" w:hAnsi="Times New Roman" w:cs="Times New Roman"/>
          <w:sz w:val="28"/>
          <w:szCs w:val="28"/>
        </w:rPr>
        <w:t>изложить в редакции:</w:t>
      </w:r>
      <w:r w:rsidRPr="00D07090">
        <w:t xml:space="preserve"> </w:t>
      </w:r>
      <w:r>
        <w:t>«</w:t>
      </w:r>
      <w:r w:rsidRPr="00D07090">
        <w:rPr>
          <w:rFonts w:ascii="Times New Roman" w:hAnsi="Times New Roman" w:cs="Times New Roman"/>
          <w:sz w:val="28"/>
          <w:szCs w:val="28"/>
        </w:rPr>
        <w:t>По проектам генеральных планов, проектам правил землепользования и застройки,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строительства,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пункт 2 части 3 изложить в  редакции: «</w:t>
      </w:r>
      <w:r w:rsidRPr="00D07090">
        <w:rPr>
          <w:rFonts w:ascii="Times New Roman" w:hAnsi="Times New Roman" w:cs="Times New Roman"/>
          <w:sz w:val="28"/>
          <w:szCs w:val="28"/>
        </w:rPr>
        <w:t>размещение проекта, подлежащего рассмотрению на общественных обсуждениях, и информационных материалов к нему на официальном сайте уполномоченного органа местного самоуправления в информационно-телекоммуникационной сети "Интернет" (далее в настоящей статье - официальный сайт) и (или) в государственной или муниципальной информационной системе, обеспечивающей проведение общественных обсуждений с использованием информационно-телекоммуникационной сети "Интернет" (далее также - сеть "Интернет"), либо на региональном портале государственных и муниципальных услуг (далее в настоящей статье - информационные системы) и открытие экспозиции или экспозиций такого проекта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937C7" w:rsidRDefault="00D07090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 В разделе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D07090">
        <w:rPr>
          <w:rFonts w:ascii="Times New Roman" w:hAnsi="Times New Roman" w:cs="Times New Roman"/>
          <w:sz w:val="28"/>
          <w:szCs w:val="28"/>
        </w:rPr>
        <w:t>Оповещение о начале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7090">
        <w:rPr>
          <w:rFonts w:ascii="Times New Roman" w:hAnsi="Times New Roman" w:cs="Times New Roman"/>
          <w:sz w:val="28"/>
          <w:szCs w:val="28"/>
        </w:rPr>
        <w:t>или публичных слушаний и проведение публичных слушаний</w:t>
      </w:r>
      <w:r w:rsidR="00E0724A">
        <w:rPr>
          <w:rFonts w:ascii="Times New Roman" w:hAnsi="Times New Roman" w:cs="Times New Roman"/>
          <w:sz w:val="28"/>
          <w:szCs w:val="28"/>
        </w:rPr>
        <w:t>»:</w:t>
      </w:r>
    </w:p>
    <w:p w:rsidR="00E0724A" w:rsidRDefault="00E0724A" w:rsidP="007937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2 части 2 изложить в редакции:</w:t>
      </w:r>
      <w:r w:rsidRPr="00E0724A">
        <w:t xml:space="preserve"> </w:t>
      </w:r>
      <w:r>
        <w:t>«</w:t>
      </w:r>
      <w:r w:rsidRPr="00E0724A">
        <w:rPr>
          <w:rFonts w:ascii="Times New Roman" w:hAnsi="Times New Roman" w:cs="Times New Roman"/>
          <w:sz w:val="28"/>
          <w:szCs w:val="28"/>
        </w:rPr>
        <w:t xml:space="preserve">распространяется на информационных стендах, оборудованных около здания уполномоченного на проведение общественных обсуждений или публичных слушаний органа местного самоуправления, в местах массового скопления граждан и в иных местах, расположенных на территории, в отношении которой подготовлены соответствующие проекты, и (или) в границах территориальных зон и (или) земельных участков, указанных в части 3 настоящей статьи (далее - территория, в пределах которой проводятся общественные обсуждения или публичные слушания), </w:t>
      </w:r>
      <w:r w:rsidRPr="00E0724A">
        <w:rPr>
          <w:rFonts w:ascii="Times New Roman" w:hAnsi="Times New Roman" w:cs="Times New Roman"/>
          <w:sz w:val="28"/>
          <w:szCs w:val="28"/>
        </w:rPr>
        <w:lastRenderedPageBreak/>
        <w:t>иными способами, обеспечивающими доступ участников общественных обсуждений или публичных слушаний к указанной информации</w:t>
      </w:r>
      <w:r>
        <w:rPr>
          <w:rFonts w:ascii="Times New Roman" w:hAnsi="Times New Roman" w:cs="Times New Roman"/>
          <w:sz w:val="28"/>
          <w:szCs w:val="28"/>
        </w:rPr>
        <w:t>.»,</w:t>
      </w:r>
    </w:p>
    <w:p w:rsidR="007937C7" w:rsidRDefault="00E0724A" w:rsidP="007937C7">
      <w:pPr>
        <w:pStyle w:val="ConsPlusNormal"/>
        <w:keepNext/>
        <w:keepLines/>
        <w:spacing w:before="24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часть 7 изложить в редакции: «</w:t>
      </w:r>
      <w:r w:rsidRPr="00E0724A">
        <w:rPr>
          <w:rFonts w:ascii="Times New Roman" w:hAnsi="Times New Roman" w:cs="Times New Roman"/>
          <w:sz w:val="28"/>
          <w:szCs w:val="28"/>
        </w:rPr>
        <w:t>Не требуется представление указанных в части 6 настоящей статьи документов, подтверждающих сведения об участниках общественных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обсуждениях, посредством официального сайта или информационных систем (при условии, что эти сведения содержатся на официальном сайте или в информационных системах). При этом для подтверждения сведений, указанных в части 6 настоящей статьи, может использоваться единая система идентификации и аутентификации. Обработка персональных данных участников общественных обсуждений или публичных слушаний осуществляется с учетом требований, установленных Федеральным законом от 27 июля 2006 года N 152-ФЗ "О персональных данных".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E0724A" w:rsidRPr="00D07090" w:rsidRDefault="00E0724A" w:rsidP="007937C7">
      <w:pPr>
        <w:pStyle w:val="ConsPlusNormal"/>
        <w:keepNext/>
        <w:keepLines/>
        <w:spacing w:before="24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часть 8 изложить в редакции: «</w:t>
      </w:r>
      <w:r w:rsidRPr="00E0724A">
        <w:rPr>
          <w:rFonts w:ascii="Times New Roman" w:hAnsi="Times New Roman" w:cs="Times New Roman"/>
          <w:sz w:val="28"/>
          <w:szCs w:val="28"/>
        </w:rPr>
        <w:t xml:space="preserve"> Организатором общественных обсуждений или публичных слушаний обеспечивается равный доступ к проекту, подлежащему рассмотрению на общественных обсуждениях или публичных слушаниях, всех участников общественных обсуждений или публичных слушаний (в том числе путем предоставления при проведении общественных обсуждений доступа к официальному сайту, информационным системам в многофункциональных центрах предоставления государственных и муниципальных услуг и (или) помещениях органов государственной власти субъектов Российской Федерации, органов местного самоуправления, подведомственных им организаций).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E0724A" w:rsidRDefault="00E0724A" w:rsidP="00E0724A">
      <w:pPr>
        <w:pStyle w:val="ConsPlusTitle"/>
        <w:ind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1.4. В разделе</w:t>
      </w:r>
      <w:r w:rsidR="005A6AB1" w:rsidRPr="005A6AB1">
        <w:rPr>
          <w:rFonts w:ascii="Times New Roman" w:hAnsi="Times New Roman" w:cs="Times New Roman"/>
          <w:b w:val="0"/>
          <w:sz w:val="28"/>
          <w:szCs w:val="28"/>
        </w:rPr>
        <w:t xml:space="preserve"> IV «Общественные обсуждения или публичных слушаний по проектам генеральных планов поселений, по проектам, предусматривающим внесение изменений в генеральные планы поселений»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A6AB1" w:rsidRDefault="00E0724A" w:rsidP="00E0724A">
      <w:pPr>
        <w:pStyle w:val="ConsPlusTitle"/>
        <w:numPr>
          <w:ilvl w:val="0"/>
          <w:numId w:val="29"/>
        </w:numPr>
        <w:ind w:left="0"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часть 4 </w:t>
      </w:r>
      <w:r w:rsidR="005A6AB1" w:rsidRPr="005A6AB1">
        <w:rPr>
          <w:rFonts w:ascii="Times New Roman" w:hAnsi="Times New Roman" w:cs="Times New Roman"/>
          <w:b w:val="0"/>
          <w:sz w:val="28"/>
          <w:szCs w:val="28"/>
        </w:rPr>
        <w:t>изложить в редакции: «4. Срок проведения публичных слушаний (общественных обсуждений) по проектам генеральных планов поселений, по проектам, предусматривающим внесение изменений в генеральные планы поселений,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(общественных обсуждений) не может превышать оди</w:t>
      </w:r>
      <w:r>
        <w:rPr>
          <w:rFonts w:ascii="Times New Roman" w:hAnsi="Times New Roman" w:cs="Times New Roman"/>
          <w:b w:val="0"/>
          <w:sz w:val="28"/>
          <w:szCs w:val="28"/>
        </w:rPr>
        <w:t>н месяц»,</w:t>
      </w:r>
    </w:p>
    <w:p w:rsidR="00E0724A" w:rsidRDefault="00E0724A" w:rsidP="00E0724A">
      <w:pPr>
        <w:pStyle w:val="ConsPlusTitle"/>
        <w:numPr>
          <w:ilvl w:val="0"/>
          <w:numId w:val="29"/>
        </w:numPr>
        <w:ind w:left="0"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дополнить раздел частью 5 следующего содержания: «</w:t>
      </w:r>
      <w:r w:rsidRPr="00E0724A">
        <w:rPr>
          <w:rFonts w:ascii="Times New Roman" w:hAnsi="Times New Roman" w:cs="Times New Roman"/>
          <w:b w:val="0"/>
          <w:sz w:val="28"/>
          <w:szCs w:val="28"/>
        </w:rPr>
        <w:t>5. В случае, если в целях комплексного развития территории требуется внесение изменений в генеральный план поселения, по решению главы местной администрации поселения допускается одновременное проведение публичных слушаний и (или) общественных обсуждений по проектам, предусматривающим внесение изменений в генеральный план поселения, и по проекту документации по планировке территории, подлежащей комплексному развитию.</w:t>
      </w:r>
      <w:r>
        <w:rPr>
          <w:rFonts w:ascii="Times New Roman" w:hAnsi="Times New Roman" w:cs="Times New Roman"/>
          <w:b w:val="0"/>
          <w:sz w:val="28"/>
          <w:szCs w:val="28"/>
        </w:rPr>
        <w:t>».</w:t>
      </w:r>
    </w:p>
    <w:p w:rsidR="00E0724A" w:rsidRDefault="00E0724A" w:rsidP="00E0724A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1.5 В разделе </w:t>
      </w:r>
      <w:r w:rsidRPr="00E0724A">
        <w:rPr>
          <w:rFonts w:ascii="Times New Roman" w:hAnsi="Times New Roman" w:cs="Times New Roman"/>
          <w:b w:val="0"/>
          <w:sz w:val="28"/>
          <w:szCs w:val="28"/>
        </w:rPr>
        <w:t>V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E0724A">
        <w:rPr>
          <w:rFonts w:ascii="Times New Roman" w:hAnsi="Times New Roman" w:cs="Times New Roman"/>
          <w:b w:val="0"/>
          <w:sz w:val="28"/>
          <w:szCs w:val="28"/>
        </w:rPr>
        <w:t>Общественные обсуждения или публичные слушания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724A">
        <w:rPr>
          <w:rFonts w:ascii="Times New Roman" w:hAnsi="Times New Roman" w:cs="Times New Roman"/>
          <w:b w:val="0"/>
          <w:sz w:val="28"/>
          <w:szCs w:val="28"/>
        </w:rPr>
        <w:t>по проектам решений о предоставлении разрешений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0724A">
        <w:rPr>
          <w:rFonts w:ascii="Times New Roman" w:hAnsi="Times New Roman" w:cs="Times New Roman"/>
          <w:b w:val="0"/>
          <w:sz w:val="28"/>
          <w:szCs w:val="28"/>
        </w:rPr>
        <w:t>на условно разрешенный вид использования</w:t>
      </w:r>
      <w:r w:rsidR="009B18BC"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B18BC" w:rsidRDefault="009B18BC" w:rsidP="00E0724A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 пункт 1 дополнить информацией следующего содержания: «</w:t>
      </w:r>
      <w:r w:rsidRPr="009B18BC">
        <w:rPr>
          <w:rFonts w:ascii="Times New Roman" w:hAnsi="Times New Roman" w:cs="Times New Roman"/>
          <w:b w:val="0"/>
          <w:sz w:val="28"/>
          <w:szCs w:val="28"/>
        </w:rPr>
        <w:t xml:space="preserve">Расходы, связанные с организацией и проведением общественных обсуждений или публичных </w:t>
      </w:r>
      <w:r w:rsidRPr="009B18BC">
        <w:rPr>
          <w:rFonts w:ascii="Times New Roman" w:hAnsi="Times New Roman" w:cs="Times New Roman"/>
          <w:b w:val="0"/>
          <w:sz w:val="28"/>
          <w:szCs w:val="28"/>
        </w:rPr>
        <w:lastRenderedPageBreak/>
        <w:t>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  <w:r>
        <w:rPr>
          <w:rFonts w:ascii="Times New Roman" w:hAnsi="Times New Roman" w:cs="Times New Roman"/>
          <w:b w:val="0"/>
          <w:sz w:val="28"/>
          <w:szCs w:val="28"/>
        </w:rPr>
        <w:t>»,</w:t>
      </w:r>
    </w:p>
    <w:p w:rsidR="009B18BC" w:rsidRDefault="009B18BC" w:rsidP="00E0724A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2) часть 6 исключить.</w:t>
      </w:r>
    </w:p>
    <w:p w:rsidR="009B18BC" w:rsidRDefault="009B18BC" w:rsidP="009B18B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1.6 В разделе </w:t>
      </w:r>
      <w:r w:rsidR="005A6AB1" w:rsidRPr="009B18BC">
        <w:rPr>
          <w:rFonts w:ascii="Times New Roman" w:hAnsi="Times New Roman" w:cs="Times New Roman"/>
          <w:b w:val="0"/>
          <w:sz w:val="28"/>
          <w:szCs w:val="28"/>
        </w:rPr>
        <w:t>VI «Общественные обсуждения или публичных слушаний по проектам решений о предоставлении разрешений на отклонение от предельных параметров разрешенного строительства, реконструкции объектов капитального строительства»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5A6AB1" w:rsidRDefault="009B18BC" w:rsidP="009B18B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1) часть 1</w:t>
      </w:r>
      <w:r w:rsidR="005A6AB1" w:rsidRPr="009B18BC">
        <w:rPr>
          <w:rFonts w:ascii="Times New Roman" w:hAnsi="Times New Roman" w:cs="Times New Roman"/>
          <w:b w:val="0"/>
          <w:sz w:val="28"/>
          <w:szCs w:val="28"/>
        </w:rPr>
        <w:t xml:space="preserve"> дополнить </w:t>
      </w:r>
      <w:r w:rsidR="004F5741" w:rsidRPr="009B18BC">
        <w:rPr>
          <w:rFonts w:ascii="Times New Roman" w:hAnsi="Times New Roman" w:cs="Times New Roman"/>
          <w:b w:val="0"/>
          <w:sz w:val="28"/>
          <w:szCs w:val="28"/>
        </w:rPr>
        <w:t>текстом</w:t>
      </w:r>
      <w:r w:rsidR="005A6AB1" w:rsidRPr="009B18BC">
        <w:rPr>
          <w:rFonts w:ascii="Times New Roman" w:hAnsi="Times New Roman" w:cs="Times New Roman"/>
          <w:b w:val="0"/>
          <w:sz w:val="28"/>
          <w:szCs w:val="28"/>
        </w:rPr>
        <w:t xml:space="preserve"> следующего содержания: «Срок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</w:t>
      </w:r>
      <w:r w:rsidR="005A6AB1" w:rsidRPr="005A6AB1">
        <w:rPr>
          <w:sz w:val="28"/>
          <w:szCs w:val="28"/>
        </w:rPr>
        <w:t xml:space="preserve"> </w:t>
      </w:r>
      <w:r w:rsidR="005A6AB1" w:rsidRPr="009B18BC">
        <w:rPr>
          <w:rFonts w:ascii="Times New Roman" w:hAnsi="Times New Roman" w:cs="Times New Roman"/>
          <w:b w:val="0"/>
          <w:sz w:val="28"/>
          <w:szCs w:val="28"/>
        </w:rPr>
        <w:t>обсуждений или публичных слушаний не может быть более одного месяца.»;</w:t>
      </w:r>
    </w:p>
    <w:p w:rsidR="009B18BC" w:rsidRDefault="009B18BC" w:rsidP="009B18B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2) часть </w:t>
      </w:r>
      <w:r w:rsidR="00F810F5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исключить.</w:t>
      </w:r>
    </w:p>
    <w:p w:rsidR="009B18BC" w:rsidRDefault="009B18BC" w:rsidP="009B18B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1.7 В разделе </w:t>
      </w:r>
      <w:r w:rsidR="005A6AB1" w:rsidRPr="005A6AB1">
        <w:rPr>
          <w:rFonts w:ascii="Times New Roman" w:hAnsi="Times New Roman" w:cs="Times New Roman"/>
          <w:b w:val="0"/>
          <w:sz w:val="28"/>
          <w:szCs w:val="28"/>
        </w:rPr>
        <w:t>VII</w:t>
      </w:r>
      <w:r w:rsidR="005A6AB1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5A6AB1" w:rsidRPr="005A6AB1">
        <w:rPr>
          <w:rFonts w:ascii="Times New Roman" w:hAnsi="Times New Roman" w:cs="Times New Roman"/>
          <w:b w:val="0"/>
          <w:sz w:val="28"/>
          <w:szCs w:val="28"/>
        </w:rPr>
        <w:t>Общественные обсуждения или публичных слушаний по проектам решений в отношении документации по планировке территории»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9B18BC" w:rsidRDefault="009B18BC" w:rsidP="009B18B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1) часть 3 </w:t>
      </w:r>
      <w:r w:rsidR="005A6AB1" w:rsidRPr="005A6AB1">
        <w:rPr>
          <w:rFonts w:ascii="Times New Roman" w:hAnsi="Times New Roman" w:cs="Times New Roman"/>
          <w:b w:val="0"/>
          <w:sz w:val="28"/>
          <w:szCs w:val="28"/>
        </w:rPr>
        <w:t>изложить: «3. 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менее четырнадца</w:t>
      </w:r>
      <w:r>
        <w:rPr>
          <w:rFonts w:ascii="Times New Roman" w:hAnsi="Times New Roman" w:cs="Times New Roman"/>
          <w:b w:val="0"/>
          <w:sz w:val="28"/>
          <w:szCs w:val="28"/>
        </w:rPr>
        <w:t>ти дней и более тридцати дней.»,</w:t>
      </w:r>
    </w:p>
    <w:p w:rsidR="009B18BC" w:rsidRPr="009B18BC" w:rsidRDefault="009B18BC" w:rsidP="009B18BC">
      <w:pPr>
        <w:pStyle w:val="ConsPlusTitle"/>
        <w:ind w:firstLine="708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9B18BC">
        <w:rPr>
          <w:rFonts w:ascii="Times New Roman" w:hAnsi="Times New Roman" w:cs="Times New Roman"/>
          <w:b w:val="0"/>
          <w:sz w:val="28"/>
          <w:szCs w:val="28"/>
        </w:rPr>
        <w:t>2) часть 4 изложить: «Администрация муниципального района направляет соответственно Главе района подготовленную документацию по планировке территории,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опубликования заключения о результатах общественных обсуждений или публичных слушаний.».</w:t>
      </w:r>
    </w:p>
    <w:p w:rsidR="009B18BC" w:rsidRDefault="009B18BC" w:rsidP="009B18BC">
      <w:pPr>
        <w:widowControl w:val="0"/>
        <w:autoSpaceDE w:val="0"/>
        <w:autoSpaceDN w:val="0"/>
        <w:rPr>
          <w:sz w:val="28"/>
          <w:szCs w:val="28"/>
        </w:rPr>
      </w:pPr>
      <w:r>
        <w:tab/>
        <w:t>1</w:t>
      </w:r>
      <w:r w:rsidRPr="009B18BC">
        <w:rPr>
          <w:sz w:val="28"/>
          <w:szCs w:val="28"/>
        </w:rPr>
        <w:t>.8 В раздел</w:t>
      </w:r>
      <w:r>
        <w:t xml:space="preserve"> </w:t>
      </w:r>
      <w:r w:rsidR="005A6AB1" w:rsidRPr="005A6AB1">
        <w:rPr>
          <w:sz w:val="28"/>
          <w:szCs w:val="28"/>
        </w:rPr>
        <w:t>VIII</w:t>
      </w:r>
      <w:r w:rsidR="005A6AB1">
        <w:rPr>
          <w:sz w:val="28"/>
          <w:szCs w:val="28"/>
        </w:rPr>
        <w:t xml:space="preserve"> «</w:t>
      </w:r>
      <w:r w:rsidR="005A6AB1" w:rsidRPr="005A6AB1">
        <w:rPr>
          <w:sz w:val="28"/>
          <w:szCs w:val="28"/>
        </w:rPr>
        <w:t xml:space="preserve">Общественные обсуждения или публичные </w:t>
      </w:r>
      <w:r w:rsidR="007937C7" w:rsidRPr="005A6AB1">
        <w:rPr>
          <w:sz w:val="28"/>
          <w:szCs w:val="28"/>
        </w:rPr>
        <w:t>слушания</w:t>
      </w:r>
      <w:r w:rsidR="007937C7">
        <w:rPr>
          <w:sz w:val="28"/>
          <w:szCs w:val="28"/>
        </w:rPr>
        <w:t xml:space="preserve"> по п</w:t>
      </w:r>
      <w:r w:rsidR="005A6AB1" w:rsidRPr="005A6AB1">
        <w:rPr>
          <w:sz w:val="28"/>
          <w:szCs w:val="28"/>
        </w:rPr>
        <w:t>роектам правил землепользования и застройки</w:t>
      </w:r>
      <w:r w:rsidR="005A6AB1">
        <w:rPr>
          <w:sz w:val="28"/>
          <w:szCs w:val="28"/>
        </w:rPr>
        <w:t xml:space="preserve"> </w:t>
      </w:r>
      <w:r w:rsidR="005A6AB1" w:rsidRPr="005A6AB1">
        <w:rPr>
          <w:sz w:val="28"/>
          <w:szCs w:val="28"/>
        </w:rPr>
        <w:t>и по проектам, предусматривающим внесение изменений</w:t>
      </w:r>
      <w:r w:rsidR="005A6AB1">
        <w:rPr>
          <w:sz w:val="28"/>
          <w:szCs w:val="28"/>
        </w:rPr>
        <w:t xml:space="preserve"> </w:t>
      </w:r>
      <w:r w:rsidR="005A6AB1" w:rsidRPr="005A6AB1">
        <w:rPr>
          <w:sz w:val="28"/>
          <w:szCs w:val="28"/>
        </w:rPr>
        <w:t>в правила землепользования и застройки</w:t>
      </w:r>
      <w:r w:rsidR="005A6AB1">
        <w:rPr>
          <w:sz w:val="28"/>
          <w:szCs w:val="28"/>
        </w:rPr>
        <w:t>»</w:t>
      </w:r>
      <w:r>
        <w:rPr>
          <w:sz w:val="28"/>
          <w:szCs w:val="28"/>
        </w:rPr>
        <w:t>:</w:t>
      </w:r>
    </w:p>
    <w:p w:rsidR="009B18BC" w:rsidRDefault="009B18BC" w:rsidP="009B18BC">
      <w:pPr>
        <w:pStyle w:val="a3"/>
        <w:widowControl w:val="0"/>
        <w:numPr>
          <w:ilvl w:val="0"/>
          <w:numId w:val="31"/>
        </w:numPr>
        <w:autoSpaceDE w:val="0"/>
        <w:autoSpaceDN w:val="0"/>
        <w:ind w:left="142" w:firstLine="75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B18BC">
        <w:rPr>
          <w:rFonts w:ascii="Times New Roman" w:hAnsi="Times New Roman" w:cs="Times New Roman"/>
          <w:sz w:val="28"/>
          <w:szCs w:val="28"/>
        </w:rPr>
        <w:t>часть 2</w:t>
      </w:r>
      <w:r w:rsidR="005A6AB1" w:rsidRPr="009B18BC">
        <w:rPr>
          <w:rFonts w:ascii="Times New Roman" w:hAnsi="Times New Roman" w:cs="Times New Roman"/>
          <w:sz w:val="28"/>
          <w:szCs w:val="28"/>
        </w:rPr>
        <w:t xml:space="preserve"> изложить в редакции: </w:t>
      </w:r>
      <w:r w:rsidR="004F5741" w:rsidRPr="009B18BC">
        <w:rPr>
          <w:rFonts w:ascii="Times New Roman" w:hAnsi="Times New Roman" w:cs="Times New Roman"/>
          <w:sz w:val="28"/>
          <w:szCs w:val="28"/>
        </w:rPr>
        <w:t xml:space="preserve">«2. </w:t>
      </w:r>
      <w:r w:rsidR="005A6AB1" w:rsidRPr="009B18BC">
        <w:rPr>
          <w:rFonts w:ascii="Times New Roman" w:hAnsi="Times New Roman" w:cs="Times New Roman"/>
          <w:sz w:val="28"/>
          <w:szCs w:val="28"/>
        </w:rPr>
        <w:t>Продолжительность общественных обсуждений или публичных слушаний по проекту правил землепользования и застройки составляет</w:t>
      </w:r>
      <w:r w:rsidR="005A6AB1" w:rsidRPr="009B18BC">
        <w:rPr>
          <w:rFonts w:ascii="Times New Roman" w:hAnsi="Times New Roman" w:cs="Times New Roman"/>
        </w:rPr>
        <w:t xml:space="preserve"> </w:t>
      </w:r>
      <w:r w:rsidR="005A6AB1" w:rsidRPr="009B18BC">
        <w:rPr>
          <w:rFonts w:ascii="Times New Roman" w:hAnsi="Times New Roman" w:cs="Times New Roman"/>
          <w:sz w:val="28"/>
          <w:szCs w:val="28"/>
        </w:rPr>
        <w:t>не более одного месяца со дня опубликования такого проекта</w:t>
      </w:r>
      <w:r w:rsidR="004F5741" w:rsidRPr="009B18BC">
        <w:rPr>
          <w:rFonts w:ascii="Times New Roman" w:hAnsi="Times New Roman" w:cs="Times New Roman"/>
          <w:sz w:val="28"/>
          <w:szCs w:val="28"/>
        </w:rPr>
        <w:t>»</w:t>
      </w:r>
      <w:r w:rsidRPr="009B18BC">
        <w:rPr>
          <w:rFonts w:ascii="Times New Roman" w:hAnsi="Times New Roman" w:cs="Times New Roman"/>
          <w:sz w:val="28"/>
          <w:szCs w:val="28"/>
        </w:rPr>
        <w:t>,</w:t>
      </w:r>
    </w:p>
    <w:p w:rsidR="009B18BC" w:rsidRDefault="009B18BC" w:rsidP="009B18BC">
      <w:pPr>
        <w:pStyle w:val="a3"/>
        <w:widowControl w:val="0"/>
        <w:numPr>
          <w:ilvl w:val="0"/>
          <w:numId w:val="31"/>
        </w:numPr>
        <w:autoSpaceDE w:val="0"/>
        <w:autoSpaceDN w:val="0"/>
        <w:ind w:left="0" w:firstLine="89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части 3 удалить:</w:t>
      </w:r>
      <w:r w:rsidRPr="009B18BC">
        <w:t xml:space="preserve"> </w:t>
      </w:r>
      <w:r>
        <w:t>«</w:t>
      </w:r>
      <w:r w:rsidRPr="009B18BC">
        <w:rPr>
          <w:rFonts w:ascii="Times New Roman" w:hAnsi="Times New Roman" w:cs="Times New Roman"/>
          <w:sz w:val="28"/>
          <w:szCs w:val="28"/>
        </w:rPr>
        <w:t>В этих случаях срок проведения общественных обсуждений или публичных слушаний не может быть более чем один месяц</w:t>
      </w:r>
      <w:r>
        <w:rPr>
          <w:rFonts w:ascii="Times New Roman" w:hAnsi="Times New Roman" w:cs="Times New Roman"/>
          <w:sz w:val="28"/>
          <w:szCs w:val="28"/>
        </w:rPr>
        <w:t>»,</w:t>
      </w:r>
    </w:p>
    <w:p w:rsidR="007937C7" w:rsidRDefault="009B18BC" w:rsidP="00B816FB">
      <w:pPr>
        <w:pStyle w:val="a3"/>
        <w:widowControl w:val="0"/>
        <w:numPr>
          <w:ilvl w:val="1"/>
          <w:numId w:val="32"/>
        </w:numPr>
        <w:autoSpaceDE w:val="0"/>
        <w:autoSpaceDN w:val="0"/>
        <w:spacing w:before="220"/>
        <w:ind w:left="0"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t xml:space="preserve"> Раздел </w:t>
      </w:r>
      <w:r w:rsidR="004F5741" w:rsidRPr="007937C7">
        <w:rPr>
          <w:rFonts w:ascii="Times New Roman" w:hAnsi="Times New Roman" w:cs="Times New Roman"/>
          <w:sz w:val="28"/>
          <w:szCs w:val="28"/>
        </w:rPr>
        <w:t>IX «Общественные обсуждения или публичные слушания по вопросам природопользования, планируемых</w:t>
      </w:r>
      <w:r w:rsidR="004F5741" w:rsidRPr="007937C7">
        <w:rPr>
          <w:sz w:val="28"/>
          <w:szCs w:val="28"/>
        </w:rPr>
        <w:t xml:space="preserve"> </w:t>
      </w:r>
      <w:r w:rsidR="004F5741" w:rsidRPr="007937C7">
        <w:rPr>
          <w:rFonts w:ascii="Times New Roman" w:hAnsi="Times New Roman" w:cs="Times New Roman"/>
          <w:sz w:val="28"/>
          <w:szCs w:val="28"/>
        </w:rPr>
        <w:t>за пределами границ населенных пунктов» исключить.</w:t>
      </w:r>
    </w:p>
    <w:p w:rsidR="00367B64" w:rsidRPr="007937C7" w:rsidRDefault="00367B64" w:rsidP="007937C7">
      <w:pPr>
        <w:pStyle w:val="a3"/>
        <w:widowControl w:val="0"/>
        <w:autoSpaceDE w:val="0"/>
        <w:autoSpaceDN w:val="0"/>
        <w:spacing w:before="220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937C7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981851" w:rsidRDefault="00981851" w:rsidP="00FE41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1601" w:rsidRDefault="00B31601" w:rsidP="00FE41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F5741" w:rsidRPr="00B31601" w:rsidRDefault="004F5741" w:rsidP="00FE41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7B64" w:rsidRPr="00FE4142" w:rsidRDefault="00367B64" w:rsidP="00FE414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E4142">
        <w:rPr>
          <w:rFonts w:ascii="Times New Roman" w:hAnsi="Times New Roman" w:cs="Times New Roman"/>
          <w:b/>
          <w:sz w:val="28"/>
          <w:szCs w:val="28"/>
        </w:rPr>
        <w:t>Глава муниципального района «Корткеросский»</w:t>
      </w:r>
    </w:p>
    <w:p w:rsidR="0025440E" w:rsidRDefault="00367B64" w:rsidP="00981851">
      <w:pPr>
        <w:pStyle w:val="ConsPlusNormal"/>
        <w:jc w:val="both"/>
        <w:rPr>
          <w:b/>
          <w:sz w:val="28"/>
          <w:szCs w:val="28"/>
        </w:rPr>
      </w:pPr>
      <w:r w:rsidRPr="00FE4142">
        <w:rPr>
          <w:rFonts w:ascii="Times New Roman" w:hAnsi="Times New Roman" w:cs="Times New Roman"/>
          <w:b/>
          <w:sz w:val="28"/>
          <w:szCs w:val="28"/>
        </w:rPr>
        <w:t>руководитель администрации</w:t>
      </w:r>
      <w:r w:rsidRPr="00FE4142">
        <w:rPr>
          <w:rFonts w:ascii="Times New Roman" w:hAnsi="Times New Roman" w:cs="Times New Roman"/>
          <w:b/>
          <w:sz w:val="28"/>
          <w:szCs w:val="28"/>
        </w:rPr>
        <w:tab/>
      </w:r>
      <w:r w:rsidRPr="00FE4142">
        <w:rPr>
          <w:rFonts w:ascii="Times New Roman" w:hAnsi="Times New Roman" w:cs="Times New Roman"/>
          <w:b/>
          <w:sz w:val="28"/>
          <w:szCs w:val="28"/>
        </w:rPr>
        <w:tab/>
      </w:r>
      <w:r w:rsidRPr="00FE4142">
        <w:rPr>
          <w:rFonts w:ascii="Times New Roman" w:hAnsi="Times New Roman" w:cs="Times New Roman"/>
          <w:b/>
          <w:sz w:val="28"/>
          <w:szCs w:val="28"/>
        </w:rPr>
        <w:tab/>
      </w:r>
      <w:r w:rsidRPr="00FE4142">
        <w:rPr>
          <w:rFonts w:ascii="Times New Roman" w:hAnsi="Times New Roman" w:cs="Times New Roman"/>
          <w:b/>
          <w:sz w:val="28"/>
          <w:szCs w:val="28"/>
        </w:rPr>
        <w:tab/>
      </w:r>
      <w:r w:rsidRPr="00FE4142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К.А.Сажин</w:t>
      </w:r>
    </w:p>
    <w:sectPr w:rsidR="0025440E" w:rsidSect="00860142">
      <w:pgSz w:w="11906" w:h="16838"/>
      <w:pgMar w:top="709" w:right="566" w:bottom="567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CB1" w:rsidRDefault="00DB6CB1" w:rsidP="00010890">
      <w:r>
        <w:separator/>
      </w:r>
    </w:p>
  </w:endnote>
  <w:endnote w:type="continuationSeparator" w:id="0">
    <w:p w:rsidR="00DB6CB1" w:rsidRDefault="00DB6CB1" w:rsidP="00010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CB1" w:rsidRDefault="00DB6CB1" w:rsidP="00010890">
      <w:r>
        <w:separator/>
      </w:r>
    </w:p>
  </w:footnote>
  <w:footnote w:type="continuationSeparator" w:id="0">
    <w:p w:rsidR="00DB6CB1" w:rsidRDefault="00DB6CB1" w:rsidP="000108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50398"/>
    <w:multiLevelType w:val="hybridMultilevel"/>
    <w:tmpl w:val="0CF6B740"/>
    <w:lvl w:ilvl="0" w:tplc="369C872C">
      <w:start w:val="14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3B2213"/>
    <w:multiLevelType w:val="hybridMultilevel"/>
    <w:tmpl w:val="D5C0CBFE"/>
    <w:lvl w:ilvl="0" w:tplc="8782237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604A28"/>
    <w:multiLevelType w:val="hybridMultilevel"/>
    <w:tmpl w:val="95B01A36"/>
    <w:lvl w:ilvl="0" w:tplc="E758A2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44F72"/>
    <w:multiLevelType w:val="hybridMultilevel"/>
    <w:tmpl w:val="E22C40CE"/>
    <w:lvl w:ilvl="0" w:tplc="495A814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67661D7"/>
    <w:multiLevelType w:val="multilevel"/>
    <w:tmpl w:val="5AD29F8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3" w:hanging="2160"/>
      </w:pPr>
      <w:rPr>
        <w:rFonts w:hint="default"/>
      </w:rPr>
    </w:lvl>
  </w:abstractNum>
  <w:abstractNum w:abstractNumId="5" w15:restartNumberingAfterBreak="0">
    <w:nsid w:val="1F750A20"/>
    <w:multiLevelType w:val="hybridMultilevel"/>
    <w:tmpl w:val="2940DFAE"/>
    <w:lvl w:ilvl="0" w:tplc="74348B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16848FA"/>
    <w:multiLevelType w:val="multilevel"/>
    <w:tmpl w:val="C1DC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3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2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87" w:hanging="2160"/>
      </w:pPr>
      <w:rPr>
        <w:rFonts w:hint="default"/>
      </w:rPr>
    </w:lvl>
  </w:abstractNum>
  <w:abstractNum w:abstractNumId="7" w15:restartNumberingAfterBreak="0">
    <w:nsid w:val="21B432A6"/>
    <w:multiLevelType w:val="hybridMultilevel"/>
    <w:tmpl w:val="85FEF5B2"/>
    <w:lvl w:ilvl="0" w:tplc="C056205A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1A3ACC"/>
    <w:multiLevelType w:val="multilevel"/>
    <w:tmpl w:val="BBA07E1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cs="Times New Roman" w:hint="default"/>
      </w:rPr>
    </w:lvl>
  </w:abstractNum>
  <w:abstractNum w:abstractNumId="9" w15:restartNumberingAfterBreak="0">
    <w:nsid w:val="30AE3AD9"/>
    <w:multiLevelType w:val="hybridMultilevel"/>
    <w:tmpl w:val="733EB3C8"/>
    <w:lvl w:ilvl="0" w:tplc="D63E8504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C9C7014"/>
    <w:multiLevelType w:val="hybridMultilevel"/>
    <w:tmpl w:val="2D743180"/>
    <w:lvl w:ilvl="0" w:tplc="6C7EB1F8">
      <w:start w:val="1"/>
      <w:numFmt w:val="decimal"/>
      <w:lvlText w:val="%1)"/>
      <w:lvlJc w:val="left"/>
      <w:pPr>
        <w:ind w:left="1259" w:hanging="360"/>
      </w:pPr>
      <w:rPr>
        <w:rFonts w:hint="default"/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 w15:restartNumberingAfterBreak="0">
    <w:nsid w:val="3D1B02FB"/>
    <w:multiLevelType w:val="multilevel"/>
    <w:tmpl w:val="D520CD9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2" w15:restartNumberingAfterBreak="0">
    <w:nsid w:val="41853F02"/>
    <w:multiLevelType w:val="hybridMultilevel"/>
    <w:tmpl w:val="760883DA"/>
    <w:lvl w:ilvl="0" w:tplc="6812E37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E7342F"/>
    <w:multiLevelType w:val="hybridMultilevel"/>
    <w:tmpl w:val="CFE4063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A8789D"/>
    <w:multiLevelType w:val="multilevel"/>
    <w:tmpl w:val="E6086F3E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</w:rPr>
    </w:lvl>
  </w:abstractNum>
  <w:abstractNum w:abstractNumId="15" w15:restartNumberingAfterBreak="0">
    <w:nsid w:val="463B1396"/>
    <w:multiLevelType w:val="multilevel"/>
    <w:tmpl w:val="25241A8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 w15:restartNumberingAfterBreak="0">
    <w:nsid w:val="4822154E"/>
    <w:multiLevelType w:val="singleLevel"/>
    <w:tmpl w:val="B40E1A2C"/>
    <w:lvl w:ilvl="0">
      <w:start w:val="1"/>
      <w:numFmt w:val="bullet"/>
      <w:lvlText w:val="-"/>
      <w:lvlJc w:val="left"/>
      <w:pPr>
        <w:tabs>
          <w:tab w:val="num" w:pos="408"/>
        </w:tabs>
        <w:ind w:left="408" w:hanging="408"/>
      </w:pPr>
      <w:rPr>
        <w:rFonts w:ascii="Times New Roman" w:hAnsi="Times New Roman" w:hint="default"/>
      </w:rPr>
    </w:lvl>
  </w:abstractNum>
  <w:abstractNum w:abstractNumId="17" w15:restartNumberingAfterBreak="0">
    <w:nsid w:val="4AB53D07"/>
    <w:multiLevelType w:val="multilevel"/>
    <w:tmpl w:val="5314BD2C"/>
    <w:lvl w:ilvl="0">
      <w:start w:val="1"/>
      <w:numFmt w:val="decimal"/>
      <w:lvlText w:val="%1."/>
      <w:lvlJc w:val="left"/>
      <w:pPr>
        <w:ind w:left="1678" w:hanging="111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8" w15:restartNumberingAfterBreak="0">
    <w:nsid w:val="4BC57B44"/>
    <w:multiLevelType w:val="hybridMultilevel"/>
    <w:tmpl w:val="3440F920"/>
    <w:lvl w:ilvl="0" w:tplc="FAECF920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4E073474"/>
    <w:multiLevelType w:val="multilevel"/>
    <w:tmpl w:val="EF2E724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4E817F71"/>
    <w:multiLevelType w:val="multilevel"/>
    <w:tmpl w:val="CBE008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7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52" w:hanging="2160"/>
      </w:pPr>
      <w:rPr>
        <w:rFonts w:hint="default"/>
      </w:rPr>
    </w:lvl>
  </w:abstractNum>
  <w:abstractNum w:abstractNumId="21" w15:restartNumberingAfterBreak="0">
    <w:nsid w:val="59E16334"/>
    <w:multiLevelType w:val="hybridMultilevel"/>
    <w:tmpl w:val="E3A8271C"/>
    <w:lvl w:ilvl="0" w:tplc="2DCEA0B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5C171D06"/>
    <w:multiLevelType w:val="hybridMultilevel"/>
    <w:tmpl w:val="B7D61DCC"/>
    <w:lvl w:ilvl="0" w:tplc="7ED8B49E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015B0"/>
    <w:multiLevelType w:val="hybridMultilevel"/>
    <w:tmpl w:val="DB389AA0"/>
    <w:lvl w:ilvl="0" w:tplc="DA940F9A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0526C19"/>
    <w:multiLevelType w:val="hybridMultilevel"/>
    <w:tmpl w:val="CA246F6A"/>
    <w:lvl w:ilvl="0" w:tplc="3AF095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5221738"/>
    <w:multiLevelType w:val="multilevel"/>
    <w:tmpl w:val="D8A8429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89F6913"/>
    <w:multiLevelType w:val="hybridMultilevel"/>
    <w:tmpl w:val="89BC6334"/>
    <w:lvl w:ilvl="0" w:tplc="862604FC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69215B70"/>
    <w:multiLevelType w:val="hybridMultilevel"/>
    <w:tmpl w:val="4F723B32"/>
    <w:lvl w:ilvl="0" w:tplc="016E5A0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985155"/>
    <w:multiLevelType w:val="hybridMultilevel"/>
    <w:tmpl w:val="01B033B0"/>
    <w:lvl w:ilvl="0" w:tplc="21AC4CE2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9" w15:restartNumberingAfterBreak="0">
    <w:nsid w:val="6CFF44D8"/>
    <w:multiLevelType w:val="hybridMultilevel"/>
    <w:tmpl w:val="2192554E"/>
    <w:lvl w:ilvl="0" w:tplc="0B5ADDB0">
      <w:start w:val="1"/>
      <w:numFmt w:val="decimal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0" w15:restartNumberingAfterBreak="0">
    <w:nsid w:val="70D27EA4"/>
    <w:multiLevelType w:val="multilevel"/>
    <w:tmpl w:val="F86E3AF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31" w15:restartNumberingAfterBreak="0">
    <w:nsid w:val="79D3536D"/>
    <w:multiLevelType w:val="hybridMultilevel"/>
    <w:tmpl w:val="0408F75C"/>
    <w:lvl w:ilvl="0" w:tplc="B4B875EA">
      <w:start w:val="3"/>
      <w:numFmt w:val="decimal"/>
      <w:lvlText w:val="%1)"/>
      <w:lvlJc w:val="left"/>
      <w:pPr>
        <w:ind w:left="928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2" w15:restartNumberingAfterBreak="0">
    <w:nsid w:val="7AED2196"/>
    <w:multiLevelType w:val="hybridMultilevel"/>
    <w:tmpl w:val="EB4EB97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5"/>
  </w:num>
  <w:num w:numId="3">
    <w:abstractNumId w:val="27"/>
  </w:num>
  <w:num w:numId="4">
    <w:abstractNumId w:val="30"/>
  </w:num>
  <w:num w:numId="5">
    <w:abstractNumId w:val="12"/>
  </w:num>
  <w:num w:numId="6">
    <w:abstractNumId w:val="26"/>
  </w:num>
  <w:num w:numId="7">
    <w:abstractNumId w:val="32"/>
  </w:num>
  <w:num w:numId="8">
    <w:abstractNumId w:val="17"/>
  </w:num>
  <w:num w:numId="9">
    <w:abstractNumId w:val="25"/>
  </w:num>
  <w:num w:numId="10">
    <w:abstractNumId w:val="8"/>
  </w:num>
  <w:num w:numId="11">
    <w:abstractNumId w:val="18"/>
  </w:num>
  <w:num w:numId="12">
    <w:abstractNumId w:val="31"/>
  </w:num>
  <w:num w:numId="13">
    <w:abstractNumId w:val="14"/>
  </w:num>
  <w:num w:numId="14">
    <w:abstractNumId w:val="9"/>
  </w:num>
  <w:num w:numId="15">
    <w:abstractNumId w:val="22"/>
  </w:num>
  <w:num w:numId="16">
    <w:abstractNumId w:val="23"/>
  </w:num>
  <w:num w:numId="17">
    <w:abstractNumId w:val="0"/>
  </w:num>
  <w:num w:numId="18">
    <w:abstractNumId w:val="11"/>
  </w:num>
  <w:num w:numId="19">
    <w:abstractNumId w:val="16"/>
  </w:num>
  <w:num w:numId="20">
    <w:abstractNumId w:val="19"/>
  </w:num>
  <w:num w:numId="21">
    <w:abstractNumId w:val="3"/>
  </w:num>
  <w:num w:numId="22">
    <w:abstractNumId w:val="7"/>
  </w:num>
  <w:num w:numId="23">
    <w:abstractNumId w:val="24"/>
  </w:num>
  <w:num w:numId="24">
    <w:abstractNumId w:val="6"/>
  </w:num>
  <w:num w:numId="25">
    <w:abstractNumId w:val="10"/>
  </w:num>
  <w:num w:numId="26">
    <w:abstractNumId w:val="28"/>
  </w:num>
  <w:num w:numId="27">
    <w:abstractNumId w:val="21"/>
  </w:num>
  <w:num w:numId="28">
    <w:abstractNumId w:val="13"/>
  </w:num>
  <w:num w:numId="29">
    <w:abstractNumId w:val="1"/>
  </w:num>
  <w:num w:numId="30">
    <w:abstractNumId w:val="5"/>
  </w:num>
  <w:num w:numId="31">
    <w:abstractNumId w:val="29"/>
  </w:num>
  <w:num w:numId="32">
    <w:abstractNumId w:val="20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459"/>
    <w:rsid w:val="00004C8E"/>
    <w:rsid w:val="00010890"/>
    <w:rsid w:val="00022D5B"/>
    <w:rsid w:val="00024A67"/>
    <w:rsid w:val="00032B70"/>
    <w:rsid w:val="000532FE"/>
    <w:rsid w:val="0006319F"/>
    <w:rsid w:val="00063C4F"/>
    <w:rsid w:val="00083FFC"/>
    <w:rsid w:val="00093E37"/>
    <w:rsid w:val="000B7F47"/>
    <w:rsid w:val="000C125A"/>
    <w:rsid w:val="000C705F"/>
    <w:rsid w:val="000D0B0D"/>
    <w:rsid w:val="000F5EA6"/>
    <w:rsid w:val="000F7896"/>
    <w:rsid w:val="00134F9C"/>
    <w:rsid w:val="0014354F"/>
    <w:rsid w:val="00167B05"/>
    <w:rsid w:val="001864B1"/>
    <w:rsid w:val="00186E87"/>
    <w:rsid w:val="00187078"/>
    <w:rsid w:val="00193ADE"/>
    <w:rsid w:val="001A2FEE"/>
    <w:rsid w:val="001C26B9"/>
    <w:rsid w:val="001C74FF"/>
    <w:rsid w:val="001D0B64"/>
    <w:rsid w:val="001E1586"/>
    <w:rsid w:val="00217595"/>
    <w:rsid w:val="002348EA"/>
    <w:rsid w:val="00244DB2"/>
    <w:rsid w:val="00244FFA"/>
    <w:rsid w:val="0025440E"/>
    <w:rsid w:val="00256147"/>
    <w:rsid w:val="002606C9"/>
    <w:rsid w:val="0026570C"/>
    <w:rsid w:val="0028475F"/>
    <w:rsid w:val="00287DAE"/>
    <w:rsid w:val="00291357"/>
    <w:rsid w:val="002939AD"/>
    <w:rsid w:val="002B79E7"/>
    <w:rsid w:val="002C7EA1"/>
    <w:rsid w:val="002D173C"/>
    <w:rsid w:val="002D697A"/>
    <w:rsid w:val="002E4D52"/>
    <w:rsid w:val="003012FF"/>
    <w:rsid w:val="0031115D"/>
    <w:rsid w:val="00345173"/>
    <w:rsid w:val="00353A7E"/>
    <w:rsid w:val="00367B64"/>
    <w:rsid w:val="00380115"/>
    <w:rsid w:val="003965E9"/>
    <w:rsid w:val="003A10FE"/>
    <w:rsid w:val="003A3595"/>
    <w:rsid w:val="003B2125"/>
    <w:rsid w:val="003C02A2"/>
    <w:rsid w:val="003C3B85"/>
    <w:rsid w:val="003C4A3E"/>
    <w:rsid w:val="003D5299"/>
    <w:rsid w:val="00420E31"/>
    <w:rsid w:val="00422D6D"/>
    <w:rsid w:val="0042422B"/>
    <w:rsid w:val="00451FF0"/>
    <w:rsid w:val="004558B8"/>
    <w:rsid w:val="00473061"/>
    <w:rsid w:val="0048441A"/>
    <w:rsid w:val="0049661B"/>
    <w:rsid w:val="004970DE"/>
    <w:rsid w:val="004A07EB"/>
    <w:rsid w:val="004A0BFC"/>
    <w:rsid w:val="004A2FDF"/>
    <w:rsid w:val="004A4CB0"/>
    <w:rsid w:val="004A6862"/>
    <w:rsid w:val="004D386B"/>
    <w:rsid w:val="004D62F1"/>
    <w:rsid w:val="004E1D6D"/>
    <w:rsid w:val="004E235C"/>
    <w:rsid w:val="004F291B"/>
    <w:rsid w:val="004F2C11"/>
    <w:rsid w:val="004F5741"/>
    <w:rsid w:val="00502BE9"/>
    <w:rsid w:val="0052215C"/>
    <w:rsid w:val="00525296"/>
    <w:rsid w:val="00542588"/>
    <w:rsid w:val="00545078"/>
    <w:rsid w:val="005508D0"/>
    <w:rsid w:val="00555AC2"/>
    <w:rsid w:val="00571CDF"/>
    <w:rsid w:val="00591550"/>
    <w:rsid w:val="005A35FB"/>
    <w:rsid w:val="005A6A97"/>
    <w:rsid w:val="005A6AB1"/>
    <w:rsid w:val="005B5B01"/>
    <w:rsid w:val="005C228F"/>
    <w:rsid w:val="005C7854"/>
    <w:rsid w:val="005D1B01"/>
    <w:rsid w:val="005F305D"/>
    <w:rsid w:val="005F5E12"/>
    <w:rsid w:val="005F62C4"/>
    <w:rsid w:val="00602595"/>
    <w:rsid w:val="0061151E"/>
    <w:rsid w:val="00620108"/>
    <w:rsid w:val="00653342"/>
    <w:rsid w:val="00654C29"/>
    <w:rsid w:val="00673B58"/>
    <w:rsid w:val="00684667"/>
    <w:rsid w:val="00686646"/>
    <w:rsid w:val="00695265"/>
    <w:rsid w:val="006C0F3E"/>
    <w:rsid w:val="00710597"/>
    <w:rsid w:val="00715DA6"/>
    <w:rsid w:val="00743EA7"/>
    <w:rsid w:val="0075388D"/>
    <w:rsid w:val="00764F2E"/>
    <w:rsid w:val="00782077"/>
    <w:rsid w:val="0078582A"/>
    <w:rsid w:val="007937C7"/>
    <w:rsid w:val="007B29AD"/>
    <w:rsid w:val="007B6416"/>
    <w:rsid w:val="007D7369"/>
    <w:rsid w:val="007E0349"/>
    <w:rsid w:val="00813BD8"/>
    <w:rsid w:val="008332FD"/>
    <w:rsid w:val="008409AB"/>
    <w:rsid w:val="00845B18"/>
    <w:rsid w:val="00855FF4"/>
    <w:rsid w:val="00860142"/>
    <w:rsid w:val="008636A1"/>
    <w:rsid w:val="008767B1"/>
    <w:rsid w:val="0087737B"/>
    <w:rsid w:val="0087742A"/>
    <w:rsid w:val="008863AC"/>
    <w:rsid w:val="008B507A"/>
    <w:rsid w:val="008C34C5"/>
    <w:rsid w:val="008C58CF"/>
    <w:rsid w:val="008E12B9"/>
    <w:rsid w:val="008E66BD"/>
    <w:rsid w:val="008E70F5"/>
    <w:rsid w:val="008F7100"/>
    <w:rsid w:val="00915CB4"/>
    <w:rsid w:val="009226EB"/>
    <w:rsid w:val="009259E7"/>
    <w:rsid w:val="00932652"/>
    <w:rsid w:val="00962010"/>
    <w:rsid w:val="00976716"/>
    <w:rsid w:val="009808DA"/>
    <w:rsid w:val="00981851"/>
    <w:rsid w:val="00987244"/>
    <w:rsid w:val="00997607"/>
    <w:rsid w:val="009A3516"/>
    <w:rsid w:val="009B18BC"/>
    <w:rsid w:val="009B1A3C"/>
    <w:rsid w:val="009C692F"/>
    <w:rsid w:val="009D7C50"/>
    <w:rsid w:val="009F1186"/>
    <w:rsid w:val="009F54B4"/>
    <w:rsid w:val="00A027D9"/>
    <w:rsid w:val="00A10FFF"/>
    <w:rsid w:val="00A377F4"/>
    <w:rsid w:val="00A46304"/>
    <w:rsid w:val="00A533B2"/>
    <w:rsid w:val="00A61408"/>
    <w:rsid w:val="00A73E61"/>
    <w:rsid w:val="00A94B1B"/>
    <w:rsid w:val="00AA13D8"/>
    <w:rsid w:val="00AA29D5"/>
    <w:rsid w:val="00AB09A7"/>
    <w:rsid w:val="00AC0B45"/>
    <w:rsid w:val="00AE3288"/>
    <w:rsid w:val="00B0538E"/>
    <w:rsid w:val="00B102B1"/>
    <w:rsid w:val="00B121FC"/>
    <w:rsid w:val="00B216C9"/>
    <w:rsid w:val="00B31601"/>
    <w:rsid w:val="00B478F4"/>
    <w:rsid w:val="00B6105A"/>
    <w:rsid w:val="00B66459"/>
    <w:rsid w:val="00B66CFE"/>
    <w:rsid w:val="00B66F10"/>
    <w:rsid w:val="00B81269"/>
    <w:rsid w:val="00BC5A90"/>
    <w:rsid w:val="00BC7F10"/>
    <w:rsid w:val="00BD6CA5"/>
    <w:rsid w:val="00BF385C"/>
    <w:rsid w:val="00BF6A49"/>
    <w:rsid w:val="00C1091A"/>
    <w:rsid w:val="00C671DF"/>
    <w:rsid w:val="00C677B2"/>
    <w:rsid w:val="00C85E87"/>
    <w:rsid w:val="00CB56E0"/>
    <w:rsid w:val="00CC147F"/>
    <w:rsid w:val="00CC18DA"/>
    <w:rsid w:val="00CC3801"/>
    <w:rsid w:val="00CD2304"/>
    <w:rsid w:val="00CD6937"/>
    <w:rsid w:val="00CE419F"/>
    <w:rsid w:val="00D07090"/>
    <w:rsid w:val="00D13CB7"/>
    <w:rsid w:val="00D3520E"/>
    <w:rsid w:val="00D83609"/>
    <w:rsid w:val="00DA2BBA"/>
    <w:rsid w:val="00DA6D77"/>
    <w:rsid w:val="00DB6CB1"/>
    <w:rsid w:val="00DC310E"/>
    <w:rsid w:val="00DC5452"/>
    <w:rsid w:val="00DD7812"/>
    <w:rsid w:val="00E01462"/>
    <w:rsid w:val="00E0724A"/>
    <w:rsid w:val="00E52ED9"/>
    <w:rsid w:val="00E61B9A"/>
    <w:rsid w:val="00E721F2"/>
    <w:rsid w:val="00E86F66"/>
    <w:rsid w:val="00E921A4"/>
    <w:rsid w:val="00EB1614"/>
    <w:rsid w:val="00EC1D04"/>
    <w:rsid w:val="00EC6FF1"/>
    <w:rsid w:val="00F303C2"/>
    <w:rsid w:val="00F44547"/>
    <w:rsid w:val="00F54184"/>
    <w:rsid w:val="00F56E0A"/>
    <w:rsid w:val="00F60F0A"/>
    <w:rsid w:val="00F65C8D"/>
    <w:rsid w:val="00F73BC4"/>
    <w:rsid w:val="00F810F5"/>
    <w:rsid w:val="00F95B16"/>
    <w:rsid w:val="00FA23FC"/>
    <w:rsid w:val="00FB2F75"/>
    <w:rsid w:val="00FD0F6E"/>
    <w:rsid w:val="00FE18F6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34719"/>
  <w15:docId w15:val="{424C9E33-ABBD-410B-BE32-55E2353DC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8C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C58CF"/>
    <w:pPr>
      <w:keepNext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8C58CF"/>
    <w:pPr>
      <w:keepNext/>
      <w:jc w:val="center"/>
      <w:outlineLvl w:val="1"/>
    </w:pPr>
    <w:rPr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F118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45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rsid w:val="008C58C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C58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1E1586"/>
    <w:pPr>
      <w:jc w:val="both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1E158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Default">
    <w:name w:val="Default"/>
    <w:rsid w:val="004966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1">
    <w:name w:val="s_1"/>
    <w:basedOn w:val="a"/>
    <w:rsid w:val="0049661B"/>
    <w:pPr>
      <w:spacing w:before="100" w:beforeAutospacing="1" w:after="100" w:afterAutospacing="1"/>
    </w:pPr>
    <w:rPr>
      <w:szCs w:val="24"/>
    </w:rPr>
  </w:style>
  <w:style w:type="paragraph" w:styleId="a3">
    <w:name w:val="List Paragraph"/>
    <w:aliases w:val="ПАРАГРАФ"/>
    <w:basedOn w:val="a"/>
    <w:link w:val="a4"/>
    <w:uiPriority w:val="34"/>
    <w:qFormat/>
    <w:rsid w:val="0049661B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table" w:styleId="a5">
    <w:name w:val="Table Grid"/>
    <w:basedOn w:val="a1"/>
    <w:rsid w:val="00496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87737B"/>
    <w:pPr>
      <w:spacing w:before="100" w:beforeAutospacing="1" w:after="100" w:afterAutospacing="1"/>
    </w:pPr>
    <w:rPr>
      <w:szCs w:val="24"/>
    </w:rPr>
  </w:style>
  <w:style w:type="paragraph" w:styleId="3">
    <w:name w:val="Body Text 3"/>
    <w:basedOn w:val="a"/>
    <w:link w:val="30"/>
    <w:rsid w:val="007B641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7B641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8">
    <w:name w:val="Font Style18"/>
    <w:uiPriority w:val="99"/>
    <w:rsid w:val="00555AC2"/>
    <w:rPr>
      <w:rFonts w:ascii="Times New Roman" w:hAnsi="Times New Roman" w:cs="Times New Roman"/>
      <w:b/>
      <w:bCs/>
      <w:sz w:val="20"/>
      <w:szCs w:val="20"/>
    </w:rPr>
  </w:style>
  <w:style w:type="character" w:customStyle="1" w:styleId="a4">
    <w:name w:val="Абзац списка Знак"/>
    <w:aliases w:val="ПАРАГРАФ Знак"/>
    <w:link w:val="a3"/>
    <w:uiPriority w:val="34"/>
    <w:locked/>
    <w:rsid w:val="00555AC2"/>
    <w:rPr>
      <w:rFonts w:ascii="Calibri" w:eastAsia="Times New Roman" w:hAnsi="Calibri" w:cs="Calibri"/>
      <w:lang w:eastAsia="ru-RU"/>
    </w:rPr>
  </w:style>
  <w:style w:type="character" w:styleId="a7">
    <w:name w:val="footnote reference"/>
    <w:semiHidden/>
    <w:rsid w:val="00010890"/>
    <w:rPr>
      <w:vertAlign w:val="superscript"/>
    </w:rPr>
  </w:style>
  <w:style w:type="paragraph" w:styleId="a8">
    <w:name w:val="footnote text"/>
    <w:basedOn w:val="a"/>
    <w:link w:val="a9"/>
    <w:semiHidden/>
    <w:rsid w:val="00010890"/>
    <w:pPr>
      <w:widowControl w:val="0"/>
      <w:suppressLineNumbers/>
      <w:suppressAutoHyphens/>
      <w:ind w:left="283" w:hanging="283"/>
    </w:pPr>
    <w:rPr>
      <w:rFonts w:ascii="Arial" w:hAnsi="Arial" w:cs="Arial"/>
      <w:kern w:val="1"/>
      <w:sz w:val="20"/>
    </w:rPr>
  </w:style>
  <w:style w:type="character" w:customStyle="1" w:styleId="a9">
    <w:name w:val="Текст сноски Знак"/>
    <w:basedOn w:val="a0"/>
    <w:link w:val="a8"/>
    <w:semiHidden/>
    <w:rsid w:val="00010890"/>
    <w:rPr>
      <w:rFonts w:ascii="Arial" w:eastAsia="Times New Roman" w:hAnsi="Arial" w:cs="Arial"/>
      <w:kern w:val="1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9F1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eastAsia="ru-RU"/>
    </w:rPr>
  </w:style>
  <w:style w:type="paragraph" w:styleId="aa">
    <w:name w:val="No Spacing"/>
    <w:link w:val="ab"/>
    <w:uiPriority w:val="1"/>
    <w:qFormat/>
    <w:rsid w:val="009F118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1"/>
    <w:locked/>
    <w:rsid w:val="009F1186"/>
    <w:rPr>
      <w:rFonts w:ascii="Calibri" w:eastAsia="Calibri" w:hAnsi="Calibri" w:cs="Times New Roman"/>
    </w:rPr>
  </w:style>
  <w:style w:type="character" w:styleId="ac">
    <w:name w:val="Intense Emphasis"/>
    <w:basedOn w:val="a0"/>
    <w:uiPriority w:val="21"/>
    <w:qFormat/>
    <w:rsid w:val="009F1186"/>
    <w:rPr>
      <w:b/>
      <w:bCs/>
      <w:i/>
      <w:iCs/>
      <w:color w:val="4F81BD"/>
    </w:rPr>
  </w:style>
  <w:style w:type="paragraph" w:customStyle="1" w:styleId="FORMATTEXT">
    <w:name w:val=".FORMATTEXT"/>
    <w:uiPriority w:val="99"/>
    <w:rsid w:val="004A2F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3C4A3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3C4A3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rsid w:val="00367B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51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C8E96-90F8-4367-A616-CA7B3767E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1663</Words>
  <Characters>9483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Администрация</cp:lastModifiedBy>
  <cp:revision>4</cp:revision>
  <cp:lastPrinted>2026-02-27T08:15:00Z</cp:lastPrinted>
  <dcterms:created xsi:type="dcterms:W3CDTF">2026-04-09T12:49:00Z</dcterms:created>
  <dcterms:modified xsi:type="dcterms:W3CDTF">2026-06-17T09:52:00Z</dcterms:modified>
</cp:coreProperties>
</file>